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E92C46" w14:textId="56A88DE9" w:rsidR="007E0287" w:rsidRPr="000366CC" w:rsidRDefault="007E0287" w:rsidP="007E0287">
      <w:pPr>
        <w:tabs>
          <w:tab w:val="left" w:pos="576"/>
          <w:tab w:val="left" w:pos="1080"/>
          <w:tab w:val="left" w:pos="1620"/>
          <w:tab w:val="left" w:pos="1800"/>
          <w:tab w:val="left" w:pos="2340"/>
          <w:tab w:val="left" w:pos="5490"/>
          <w:tab w:val="left" w:pos="7380"/>
          <w:tab w:val="left" w:pos="8640"/>
        </w:tabs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 xml:space="preserve">Public Relations </w:t>
      </w:r>
      <w:r w:rsidR="00DA44ED">
        <w:rPr>
          <w:rFonts w:ascii="Arial" w:hAnsi="Arial" w:cs="Arial"/>
          <w:b/>
          <w:sz w:val="24"/>
          <w:szCs w:val="24"/>
        </w:rPr>
        <w:t xml:space="preserve">Agency </w:t>
      </w:r>
      <w:r w:rsidRPr="000366CC">
        <w:rPr>
          <w:rFonts w:ascii="Arial" w:hAnsi="Arial" w:cs="Arial"/>
          <w:b/>
          <w:sz w:val="24"/>
          <w:szCs w:val="24"/>
        </w:rPr>
        <w:t>Cost Proposal</w:t>
      </w:r>
    </w:p>
    <w:p w14:paraId="54546FAA" w14:textId="77777777" w:rsidR="007E0287" w:rsidRPr="000366CC" w:rsidRDefault="007E0287" w:rsidP="007E0287">
      <w:pPr>
        <w:rPr>
          <w:rFonts w:ascii="Arial" w:hAnsi="Arial" w:cs="Arial"/>
          <w:b/>
          <w:sz w:val="24"/>
          <w:szCs w:val="24"/>
        </w:rPr>
      </w:pPr>
    </w:p>
    <w:p w14:paraId="464CBEB9" w14:textId="3360A221" w:rsidR="007E0287" w:rsidRDefault="007E0287" w:rsidP="007E0287">
      <w:pPr>
        <w:tabs>
          <w:tab w:val="num" w:pos="8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4"/>
          <w:szCs w:val="24"/>
        </w:rPr>
        <w:t xml:space="preserve">Prior to completing the cost </w:t>
      </w:r>
      <w:r w:rsidR="00C01CD0">
        <w:rPr>
          <w:rFonts w:ascii="Arial" w:hAnsi="Arial" w:cs="Arial"/>
          <w:sz w:val="24"/>
          <w:szCs w:val="24"/>
        </w:rPr>
        <w:t xml:space="preserve">proposal, review </w:t>
      </w:r>
      <w:r w:rsidR="007F0062">
        <w:rPr>
          <w:rFonts w:ascii="Arial" w:hAnsi="Arial" w:cs="Arial"/>
          <w:sz w:val="24"/>
          <w:szCs w:val="24"/>
        </w:rPr>
        <w:t xml:space="preserve">Model </w:t>
      </w:r>
      <w:r w:rsidR="00C01CD0">
        <w:rPr>
          <w:rFonts w:ascii="Arial" w:hAnsi="Arial" w:cs="Arial"/>
          <w:sz w:val="24"/>
          <w:szCs w:val="24"/>
        </w:rPr>
        <w:t xml:space="preserve">Contract </w:t>
      </w:r>
      <w:r>
        <w:rPr>
          <w:rFonts w:ascii="Arial" w:hAnsi="Arial" w:cs="Arial"/>
          <w:sz w:val="24"/>
          <w:szCs w:val="24"/>
        </w:rPr>
        <w:t xml:space="preserve">Exhibit B, Attachment I for items that shall not be billed to </w:t>
      </w:r>
      <w:r w:rsidR="00777FC4">
        <w:rPr>
          <w:rFonts w:ascii="Arial" w:hAnsi="Arial" w:cs="Arial"/>
          <w:sz w:val="24"/>
          <w:szCs w:val="24"/>
        </w:rPr>
        <w:t>the Exchange</w:t>
      </w:r>
      <w:r>
        <w:rPr>
          <w:rFonts w:ascii="Arial" w:hAnsi="Arial" w:cs="Arial"/>
          <w:sz w:val="24"/>
          <w:szCs w:val="24"/>
        </w:rPr>
        <w:t>, items that will be reimbursed at net cost, and services that should be billed at a lower administrative rate</w:t>
      </w:r>
      <w:r w:rsidRPr="0036092D">
        <w:rPr>
          <w:rFonts w:ascii="Arial" w:hAnsi="Arial" w:cs="Arial"/>
          <w:sz w:val="24"/>
          <w:szCs w:val="24"/>
        </w:rPr>
        <w:t xml:space="preserve">.  </w:t>
      </w:r>
    </w:p>
    <w:p w14:paraId="093DA39D" w14:textId="77777777" w:rsidR="007E0287" w:rsidRPr="00A25BD7" w:rsidRDefault="007E0287" w:rsidP="007E0287">
      <w:pPr>
        <w:tabs>
          <w:tab w:val="num" w:pos="810"/>
        </w:tabs>
        <w:ind w:left="360"/>
        <w:rPr>
          <w:rFonts w:ascii="Arial" w:hAnsi="Arial" w:cs="Arial"/>
          <w:sz w:val="22"/>
          <w:szCs w:val="22"/>
        </w:rPr>
      </w:pPr>
    </w:p>
    <w:p w14:paraId="1CBA80CC" w14:textId="3F924199" w:rsidR="007E0287" w:rsidRDefault="007E0287" w:rsidP="007E0287">
      <w:pPr>
        <w:rPr>
          <w:rFonts w:ascii="Arial" w:hAnsi="Arial" w:cs="Arial"/>
          <w:sz w:val="24"/>
          <w:szCs w:val="24"/>
        </w:rPr>
      </w:pPr>
      <w:r w:rsidRPr="005D0548">
        <w:rPr>
          <w:rFonts w:ascii="Arial" w:hAnsi="Arial" w:cs="Arial"/>
          <w:sz w:val="24"/>
          <w:szCs w:val="24"/>
        </w:rPr>
        <w:t xml:space="preserve">The response to this Cost Proposal may be incorporated verbatim into the contract with the agency selected.  Therefore, it is in the interests of both </w:t>
      </w:r>
      <w:r w:rsidR="00777FC4">
        <w:rPr>
          <w:rFonts w:ascii="Arial" w:hAnsi="Arial" w:cs="Arial"/>
          <w:sz w:val="24"/>
          <w:szCs w:val="24"/>
        </w:rPr>
        <w:t>the Exchange</w:t>
      </w:r>
      <w:r w:rsidRPr="005D0548">
        <w:rPr>
          <w:rFonts w:ascii="Arial" w:hAnsi="Arial" w:cs="Arial"/>
          <w:sz w:val="24"/>
          <w:szCs w:val="24"/>
        </w:rPr>
        <w:t xml:space="preserve"> and your age</w:t>
      </w:r>
      <w:r>
        <w:rPr>
          <w:rFonts w:ascii="Arial" w:hAnsi="Arial" w:cs="Arial"/>
          <w:sz w:val="24"/>
          <w:szCs w:val="24"/>
        </w:rPr>
        <w:t xml:space="preserve">ncy to be as clear </w:t>
      </w:r>
      <w:r w:rsidRPr="005D0548">
        <w:rPr>
          <w:rFonts w:ascii="Arial" w:hAnsi="Arial" w:cs="Arial"/>
          <w:sz w:val="24"/>
          <w:szCs w:val="24"/>
        </w:rPr>
        <w:t>as possible</w:t>
      </w:r>
      <w:r>
        <w:rPr>
          <w:rFonts w:ascii="Arial" w:hAnsi="Arial" w:cs="Arial"/>
          <w:sz w:val="24"/>
          <w:szCs w:val="24"/>
        </w:rPr>
        <w:t xml:space="preserve"> and seek additional information, if needed, prior to submitting the cost proposal.  </w:t>
      </w:r>
    </w:p>
    <w:p w14:paraId="39EBE5E1" w14:textId="77777777" w:rsidR="007E0287" w:rsidRDefault="007E0287" w:rsidP="007E0287">
      <w:pPr>
        <w:tabs>
          <w:tab w:val="num" w:pos="810"/>
        </w:tabs>
        <w:rPr>
          <w:rFonts w:ascii="Arial" w:hAnsi="Arial" w:cs="Arial"/>
          <w:sz w:val="22"/>
          <w:szCs w:val="22"/>
        </w:rPr>
      </w:pPr>
    </w:p>
    <w:p w14:paraId="29DEC56D" w14:textId="77777777" w:rsidR="007E0287" w:rsidRPr="00EF0895" w:rsidRDefault="007E0287" w:rsidP="007E0287">
      <w:pPr>
        <w:tabs>
          <w:tab w:val="left" w:pos="6195"/>
        </w:tabs>
        <w:rPr>
          <w:rFonts w:ascii="Arial" w:hAnsi="Arial" w:cs="Arial"/>
          <w:b/>
          <w:sz w:val="24"/>
          <w:szCs w:val="24"/>
        </w:rPr>
      </w:pPr>
      <w:r w:rsidRPr="00EF0895">
        <w:rPr>
          <w:rFonts w:ascii="Arial" w:hAnsi="Arial" w:cs="Arial"/>
          <w:b/>
          <w:sz w:val="24"/>
          <w:szCs w:val="24"/>
        </w:rPr>
        <w:t>Professional Hourly Rates</w:t>
      </w:r>
      <w:r>
        <w:rPr>
          <w:rFonts w:ascii="Arial" w:hAnsi="Arial" w:cs="Arial"/>
          <w:b/>
          <w:sz w:val="24"/>
          <w:szCs w:val="24"/>
        </w:rPr>
        <w:tab/>
      </w:r>
    </w:p>
    <w:p w14:paraId="6248B485" w14:textId="77777777" w:rsidR="007E0287" w:rsidRPr="00A25BD7" w:rsidRDefault="007E0287" w:rsidP="007E0287">
      <w:pPr>
        <w:keepNext/>
        <w:tabs>
          <w:tab w:val="left" w:pos="1440"/>
          <w:tab w:val="left" w:pos="4860"/>
          <w:tab w:val="left" w:pos="6660"/>
          <w:tab w:val="left" w:pos="8100"/>
        </w:tabs>
        <w:jc w:val="both"/>
        <w:rPr>
          <w:rFonts w:ascii="Arial" w:hAnsi="Arial" w:cs="Arial"/>
          <w:sz w:val="22"/>
          <w:szCs w:val="22"/>
        </w:rPr>
      </w:pPr>
    </w:p>
    <w:p w14:paraId="1A424EED" w14:textId="1D389EA3" w:rsidR="007E0287" w:rsidRDefault="007E0287" w:rsidP="007E0287">
      <w:pPr>
        <w:tabs>
          <w:tab w:val="num" w:pos="810"/>
        </w:tabs>
        <w:rPr>
          <w:rFonts w:ascii="Arial" w:hAnsi="Arial" w:cs="Arial"/>
          <w:sz w:val="24"/>
          <w:szCs w:val="24"/>
        </w:rPr>
      </w:pPr>
      <w:r w:rsidRPr="00EF0895">
        <w:rPr>
          <w:rFonts w:ascii="Arial" w:hAnsi="Arial" w:cs="Arial"/>
          <w:sz w:val="24"/>
          <w:szCs w:val="24"/>
        </w:rPr>
        <w:t xml:space="preserve">Attach a </w:t>
      </w:r>
      <w:r w:rsidR="000B72F7" w:rsidRPr="00EF0895">
        <w:rPr>
          <w:rFonts w:ascii="Arial" w:hAnsi="Arial" w:cs="Arial"/>
          <w:sz w:val="24"/>
          <w:szCs w:val="24"/>
        </w:rPr>
        <w:t>one</w:t>
      </w:r>
      <w:r w:rsidR="000B72F7">
        <w:rPr>
          <w:rFonts w:ascii="Arial" w:hAnsi="Arial" w:cs="Arial"/>
          <w:sz w:val="24"/>
          <w:szCs w:val="24"/>
        </w:rPr>
        <w:t>-</w:t>
      </w:r>
      <w:r w:rsidRPr="00EF0895">
        <w:rPr>
          <w:rFonts w:ascii="Arial" w:hAnsi="Arial" w:cs="Arial"/>
          <w:sz w:val="24"/>
          <w:szCs w:val="24"/>
        </w:rPr>
        <w:t xml:space="preserve">page list with the name, title and hourly rates of the proposed account team, indicating employee or consultant status, </w:t>
      </w:r>
      <w:r>
        <w:rPr>
          <w:rFonts w:ascii="Arial" w:hAnsi="Arial" w:cs="Arial"/>
          <w:sz w:val="24"/>
          <w:szCs w:val="24"/>
        </w:rPr>
        <w:t>percentage</w:t>
      </w:r>
      <w:r w:rsidRPr="00EF0895">
        <w:rPr>
          <w:rFonts w:ascii="Arial" w:hAnsi="Arial" w:cs="Arial"/>
          <w:sz w:val="24"/>
          <w:szCs w:val="24"/>
        </w:rPr>
        <w:t xml:space="preserve"> of time to be assigned and main office location.</w:t>
      </w:r>
    </w:p>
    <w:p w14:paraId="7CDA9031" w14:textId="77777777" w:rsidR="007E0287" w:rsidRDefault="007E0287" w:rsidP="007E0287">
      <w:pPr>
        <w:tabs>
          <w:tab w:val="num" w:pos="810"/>
        </w:tabs>
        <w:rPr>
          <w:rFonts w:ascii="Arial" w:hAnsi="Arial" w:cs="Arial"/>
          <w:sz w:val="24"/>
          <w:szCs w:val="24"/>
        </w:rPr>
      </w:pPr>
    </w:p>
    <w:p w14:paraId="2A0F3523" w14:textId="77777777" w:rsidR="00FB09BE" w:rsidRPr="00FA3611" w:rsidRDefault="00FB09BE" w:rsidP="00AC10A1">
      <w:pPr>
        <w:rPr>
          <w:rFonts w:ascii="Arial" w:hAnsi="Arial" w:cs="Arial"/>
          <w:sz w:val="24"/>
          <w:szCs w:val="24"/>
        </w:rPr>
      </w:pPr>
      <w:r w:rsidRPr="00FA3611">
        <w:rPr>
          <w:rFonts w:ascii="Arial" w:hAnsi="Arial" w:cs="Arial"/>
          <w:sz w:val="24"/>
        </w:rPr>
        <w:t xml:space="preserve">Attach a one page list with job classifications and hourly rates of all proposed positions that would work on the Exchange account, which will be </w:t>
      </w:r>
      <w:r w:rsidRPr="00FA3611">
        <w:rPr>
          <w:rFonts w:ascii="Arial" w:hAnsi="Arial" w:cs="Arial"/>
          <w:sz w:val="24"/>
          <w:szCs w:val="24"/>
        </w:rPr>
        <w:t xml:space="preserve">incorporated into the contract with the agency selected. </w:t>
      </w:r>
    </w:p>
    <w:p w14:paraId="24763D62" w14:textId="7FA8E5B4" w:rsidR="00FB09BE" w:rsidRPr="00FA3611" w:rsidRDefault="00FB09BE" w:rsidP="00AC10A1">
      <w:pPr>
        <w:rPr>
          <w:rFonts w:ascii="Arial" w:hAnsi="Arial" w:cs="Arial"/>
          <w:sz w:val="24"/>
          <w:szCs w:val="24"/>
        </w:rPr>
      </w:pPr>
      <w:r w:rsidRPr="008A6488">
        <w:rPr>
          <w:rFonts w:ascii="Arial" w:hAnsi="Arial" w:cs="Arial"/>
          <w:sz w:val="24"/>
          <w:szCs w:val="24"/>
          <w:highlight w:val="yellow"/>
        </w:rPr>
        <w:br/>
      </w:r>
      <w:r>
        <w:rPr>
          <w:rFonts w:ascii="Arial" w:hAnsi="Arial" w:cs="Arial"/>
          <w:sz w:val="24"/>
          <w:szCs w:val="24"/>
        </w:rPr>
        <w:t>In the event the Exchange requests embedded Account staff, a</w:t>
      </w:r>
      <w:r w:rsidRPr="00FA3611">
        <w:rPr>
          <w:rFonts w:ascii="Arial" w:hAnsi="Arial" w:cs="Arial"/>
          <w:sz w:val="24"/>
          <w:szCs w:val="24"/>
        </w:rPr>
        <w:t xml:space="preserve"> flat retainer will be billed monthly</w:t>
      </w:r>
      <w:r>
        <w:rPr>
          <w:rFonts w:ascii="Arial" w:hAnsi="Arial" w:cs="Arial"/>
          <w:sz w:val="24"/>
          <w:szCs w:val="24"/>
        </w:rPr>
        <w:t xml:space="preserve">. The </w:t>
      </w:r>
      <w:r w:rsidRPr="00FA3611">
        <w:rPr>
          <w:rFonts w:ascii="Arial" w:hAnsi="Arial" w:cs="Arial"/>
          <w:sz w:val="24"/>
          <w:szCs w:val="24"/>
          <w:u w:val="single"/>
        </w:rPr>
        <w:t xml:space="preserve">retainer will only apply to embedded </w:t>
      </w:r>
      <w:r>
        <w:rPr>
          <w:rFonts w:ascii="Arial" w:hAnsi="Arial" w:cs="Arial"/>
          <w:sz w:val="24"/>
          <w:szCs w:val="24"/>
          <w:u w:val="single"/>
        </w:rPr>
        <w:t>staff</w:t>
      </w:r>
      <w:r w:rsidRPr="00FA3611">
        <w:rPr>
          <w:rFonts w:ascii="Arial" w:hAnsi="Arial" w:cs="Arial"/>
          <w:sz w:val="24"/>
          <w:szCs w:val="24"/>
        </w:rPr>
        <w:t xml:space="preserve">, pursuant to an approved work order and reconciled against actual hours worked, with detail to be provided and approved by the Exchange. </w:t>
      </w:r>
      <w:r w:rsidRPr="00FA3611">
        <w:rPr>
          <w:rFonts w:ascii="Arial" w:hAnsi="Arial" w:cs="Arial"/>
          <w:sz w:val="24"/>
          <w:szCs w:val="24"/>
        </w:rPr>
        <w:br/>
      </w:r>
    </w:p>
    <w:p w14:paraId="4B40B68A" w14:textId="1CA2A66F" w:rsidR="007E0287" w:rsidRPr="003922B8" w:rsidRDefault="00FB09BE" w:rsidP="00AC10A1">
      <w:pPr>
        <w:pStyle w:val="ListParagraph"/>
        <w:numPr>
          <w:ilvl w:val="0"/>
          <w:numId w:val="3"/>
        </w:numPr>
        <w:ind w:left="270" w:hanging="270"/>
        <w:rPr>
          <w:rFonts w:ascii="Arial" w:hAnsi="Arial" w:cs="Arial"/>
          <w:sz w:val="24"/>
        </w:rPr>
      </w:pPr>
      <w:r w:rsidRPr="00FA3611">
        <w:rPr>
          <w:rFonts w:ascii="Arial" w:hAnsi="Arial" w:cs="Arial"/>
          <w:sz w:val="24"/>
          <w:szCs w:val="24"/>
        </w:rPr>
        <w:t xml:space="preserve">Monthly retainer for </w:t>
      </w:r>
      <w:r>
        <w:rPr>
          <w:rFonts w:ascii="Arial" w:hAnsi="Arial" w:cs="Arial"/>
          <w:sz w:val="24"/>
          <w:szCs w:val="24"/>
        </w:rPr>
        <w:t xml:space="preserve">embedded </w:t>
      </w:r>
      <w:r w:rsidRPr="00FA3611">
        <w:rPr>
          <w:rFonts w:ascii="Arial" w:hAnsi="Arial" w:cs="Arial"/>
          <w:sz w:val="24"/>
          <w:szCs w:val="24"/>
        </w:rPr>
        <w:t>Account staff:</w:t>
      </w:r>
      <w:r>
        <w:rPr>
          <w:rFonts w:ascii="Arial" w:hAnsi="Arial" w:cs="Arial"/>
          <w:sz w:val="24"/>
          <w:szCs w:val="24"/>
        </w:rPr>
        <w:tab/>
      </w:r>
      <w:r w:rsidRPr="00FA3611">
        <w:rPr>
          <w:rFonts w:ascii="Arial" w:hAnsi="Arial" w:cs="Arial"/>
          <w:sz w:val="24"/>
          <w:szCs w:val="24"/>
        </w:rPr>
        <w:tab/>
      </w:r>
      <w:r w:rsidRPr="00FA3611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</w:t>
      </w:r>
      <w:r w:rsidRPr="00FA3611">
        <w:rPr>
          <w:rFonts w:ascii="Arial" w:hAnsi="Arial" w:cs="Arial"/>
          <w:sz w:val="24"/>
          <w:szCs w:val="24"/>
        </w:rPr>
        <w:t>$__________</w:t>
      </w:r>
      <w:r w:rsidRPr="00FA3611">
        <w:rPr>
          <w:rFonts w:ascii="Arial" w:hAnsi="Arial" w:cs="Arial"/>
          <w:sz w:val="24"/>
          <w:szCs w:val="24"/>
        </w:rPr>
        <w:br/>
      </w:r>
    </w:p>
    <w:p w14:paraId="0CA7AE71" w14:textId="77777777" w:rsidR="007E0287" w:rsidRPr="00EF0895" w:rsidRDefault="007E0287" w:rsidP="003922B8">
      <w:pPr>
        <w:pStyle w:val="Heading2"/>
        <w:widowControl w:val="0"/>
        <w:spacing w:before="0" w:after="0"/>
        <w:ind w:left="-90"/>
        <w:rPr>
          <w:i w:val="0"/>
          <w:sz w:val="24"/>
          <w:szCs w:val="24"/>
        </w:rPr>
      </w:pPr>
      <w:bookmarkStart w:id="1" w:name="_Toc190849732"/>
      <w:r w:rsidRPr="00EF0895">
        <w:rPr>
          <w:i w:val="0"/>
          <w:sz w:val="24"/>
          <w:szCs w:val="24"/>
        </w:rPr>
        <w:t>Certificate of Independent Price Determination</w:t>
      </w:r>
      <w:bookmarkEnd w:id="1"/>
    </w:p>
    <w:p w14:paraId="17DBE485" w14:textId="77777777" w:rsidR="007E0287" w:rsidRPr="00EF0895" w:rsidRDefault="007E0287" w:rsidP="007E0287">
      <w:pPr>
        <w:rPr>
          <w:sz w:val="24"/>
          <w:szCs w:val="24"/>
        </w:rPr>
      </w:pPr>
    </w:p>
    <w:p w14:paraId="69DA7005" w14:textId="77777777" w:rsidR="007E0287" w:rsidRPr="00EF0895" w:rsidRDefault="007E0287" w:rsidP="003922B8">
      <w:pPr>
        <w:ind w:left="-90"/>
        <w:rPr>
          <w:rFonts w:ascii="Arial" w:hAnsi="Arial" w:cs="Arial"/>
          <w:sz w:val="24"/>
          <w:szCs w:val="24"/>
        </w:rPr>
      </w:pPr>
      <w:r w:rsidRPr="00EF0895">
        <w:rPr>
          <w:rFonts w:ascii="Arial" w:hAnsi="Arial" w:cs="Arial"/>
          <w:sz w:val="24"/>
          <w:szCs w:val="24"/>
        </w:rPr>
        <w:t xml:space="preserve">The proposer certifies the prices in this bid have been arrived at independently: </w:t>
      </w:r>
    </w:p>
    <w:p w14:paraId="7C08685F" w14:textId="77777777" w:rsidR="007E0287" w:rsidRPr="00EF0895" w:rsidRDefault="007E0287" w:rsidP="007E0287">
      <w:pPr>
        <w:rPr>
          <w:rFonts w:ascii="Arial" w:hAnsi="Arial" w:cs="Arial"/>
          <w:sz w:val="24"/>
          <w:szCs w:val="24"/>
        </w:rPr>
      </w:pPr>
    </w:p>
    <w:p w14:paraId="69990EAD" w14:textId="77777777" w:rsidR="007E0287" w:rsidRPr="00EF0895" w:rsidRDefault="007E0287" w:rsidP="007E0287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EF0895">
        <w:rPr>
          <w:rFonts w:ascii="Arial" w:hAnsi="Arial" w:cs="Arial"/>
          <w:sz w:val="24"/>
          <w:szCs w:val="24"/>
        </w:rPr>
        <w:t>Without any consultation or agreement with any other proposer or competitor for the purpose of restricting competition.</w:t>
      </w:r>
    </w:p>
    <w:p w14:paraId="2FD500F4" w14:textId="77777777" w:rsidR="007E0287" w:rsidRPr="00EF0895" w:rsidRDefault="007E0287" w:rsidP="007E0287">
      <w:pPr>
        <w:rPr>
          <w:rFonts w:ascii="Arial" w:hAnsi="Arial" w:cs="Arial"/>
          <w:sz w:val="24"/>
          <w:szCs w:val="24"/>
        </w:rPr>
      </w:pPr>
    </w:p>
    <w:p w14:paraId="19925F05" w14:textId="77777777" w:rsidR="007E0287" w:rsidRPr="00EF0895" w:rsidRDefault="007E0287" w:rsidP="007E0287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EF0895">
        <w:rPr>
          <w:rFonts w:ascii="Arial" w:hAnsi="Arial" w:cs="Arial"/>
          <w:sz w:val="24"/>
          <w:szCs w:val="24"/>
        </w:rPr>
        <w:t>Without disclosure to any other proposer or competitor before the bid/cost proposal opening date or date of contract award posting, unless otherwise required by law.</w:t>
      </w:r>
    </w:p>
    <w:p w14:paraId="1F53F625" w14:textId="77777777" w:rsidR="007E0287" w:rsidRPr="00EF0895" w:rsidRDefault="007E0287" w:rsidP="007E0287">
      <w:pPr>
        <w:rPr>
          <w:rFonts w:ascii="Arial" w:hAnsi="Arial" w:cs="Arial"/>
          <w:sz w:val="24"/>
          <w:szCs w:val="24"/>
        </w:rPr>
      </w:pPr>
    </w:p>
    <w:p w14:paraId="7316AD2C" w14:textId="77777777" w:rsidR="007E0287" w:rsidRPr="00EF0895" w:rsidRDefault="007E0287" w:rsidP="007E0287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EF0895">
        <w:rPr>
          <w:rFonts w:ascii="Arial" w:hAnsi="Arial" w:cs="Arial"/>
          <w:sz w:val="24"/>
          <w:szCs w:val="24"/>
        </w:rPr>
        <w:t>No attempt has been made or will be made by the proposer to induce any other agency to submit or not to submit a bid or proposal for the purpose of restricting competition.</w:t>
      </w:r>
    </w:p>
    <w:p w14:paraId="47FE78FB" w14:textId="77777777" w:rsidR="007E0287" w:rsidRPr="00EF0895" w:rsidRDefault="007E0287" w:rsidP="007E0287">
      <w:pPr>
        <w:keepNext/>
        <w:tabs>
          <w:tab w:val="left" w:pos="1440"/>
          <w:tab w:val="left" w:pos="4860"/>
          <w:tab w:val="left" w:pos="6660"/>
          <w:tab w:val="left" w:pos="8100"/>
        </w:tabs>
        <w:ind w:left="907"/>
        <w:jc w:val="both"/>
        <w:rPr>
          <w:rFonts w:ascii="Arial" w:hAnsi="Arial" w:cs="Arial"/>
          <w:sz w:val="24"/>
          <w:szCs w:val="24"/>
        </w:rPr>
      </w:pPr>
    </w:p>
    <w:p w14:paraId="087402BD" w14:textId="77777777" w:rsidR="007E0287" w:rsidRPr="00EF0895" w:rsidRDefault="007E0287" w:rsidP="007E0287">
      <w:pPr>
        <w:keepNext/>
        <w:tabs>
          <w:tab w:val="left" w:pos="1440"/>
          <w:tab w:val="left" w:pos="4860"/>
          <w:tab w:val="left" w:pos="6660"/>
          <w:tab w:val="left" w:pos="8100"/>
        </w:tabs>
        <w:jc w:val="both"/>
        <w:rPr>
          <w:rFonts w:ascii="Arial" w:hAnsi="Arial" w:cs="Arial"/>
          <w:sz w:val="24"/>
          <w:szCs w:val="24"/>
        </w:rPr>
      </w:pPr>
      <w:r w:rsidRPr="00EF0895">
        <w:rPr>
          <w:rFonts w:ascii="Arial" w:hAnsi="Arial" w:cs="Arial"/>
          <w:sz w:val="24"/>
          <w:szCs w:val="24"/>
        </w:rPr>
        <w:t>Name of Bidding Firm (Printed)</w:t>
      </w:r>
      <w:r w:rsidRPr="00EF0895">
        <w:rPr>
          <w:rFonts w:ascii="Arial" w:hAnsi="Arial" w:cs="Arial"/>
          <w:sz w:val="24"/>
          <w:szCs w:val="24"/>
        </w:rPr>
        <w:tab/>
        <w:t xml:space="preserve">_________________________________ </w:t>
      </w:r>
    </w:p>
    <w:p w14:paraId="6599C00F" w14:textId="77777777" w:rsidR="007E0287" w:rsidRPr="00EF0895" w:rsidRDefault="007E0287" w:rsidP="007E0287">
      <w:pPr>
        <w:keepNext/>
        <w:tabs>
          <w:tab w:val="left" w:pos="1440"/>
          <w:tab w:val="left" w:pos="4860"/>
          <w:tab w:val="left" w:pos="6660"/>
          <w:tab w:val="left" w:pos="8100"/>
        </w:tabs>
        <w:jc w:val="both"/>
        <w:rPr>
          <w:rFonts w:ascii="Arial" w:hAnsi="Arial" w:cs="Arial"/>
          <w:sz w:val="24"/>
          <w:szCs w:val="24"/>
        </w:rPr>
      </w:pPr>
    </w:p>
    <w:p w14:paraId="5669F084" w14:textId="77777777" w:rsidR="007E0287" w:rsidRPr="00EF0895" w:rsidRDefault="007E0287" w:rsidP="007E0287">
      <w:pPr>
        <w:keepNext/>
        <w:tabs>
          <w:tab w:val="left" w:pos="1440"/>
          <w:tab w:val="left" w:pos="4860"/>
          <w:tab w:val="left" w:pos="6660"/>
          <w:tab w:val="left" w:pos="8100"/>
        </w:tabs>
        <w:jc w:val="both"/>
        <w:rPr>
          <w:rFonts w:ascii="Arial" w:hAnsi="Arial" w:cs="Arial"/>
          <w:sz w:val="24"/>
          <w:szCs w:val="24"/>
        </w:rPr>
      </w:pPr>
      <w:r w:rsidRPr="00EF0895">
        <w:rPr>
          <w:rFonts w:ascii="Arial" w:hAnsi="Arial" w:cs="Arial"/>
          <w:sz w:val="24"/>
          <w:szCs w:val="24"/>
        </w:rPr>
        <w:t>By (Authorized Signature)</w:t>
      </w:r>
      <w:r w:rsidRPr="00EF0895">
        <w:rPr>
          <w:rFonts w:ascii="Arial" w:hAnsi="Arial" w:cs="Arial"/>
          <w:sz w:val="24"/>
          <w:szCs w:val="24"/>
        </w:rPr>
        <w:tab/>
        <w:t>_________________________________</w:t>
      </w:r>
    </w:p>
    <w:p w14:paraId="393CD577" w14:textId="77777777" w:rsidR="007E0287" w:rsidRPr="00EF0895" w:rsidRDefault="007E0287" w:rsidP="007E0287">
      <w:pPr>
        <w:keepNext/>
        <w:tabs>
          <w:tab w:val="left" w:pos="1440"/>
          <w:tab w:val="left" w:pos="4860"/>
          <w:tab w:val="left" w:pos="6660"/>
          <w:tab w:val="left" w:pos="8100"/>
        </w:tabs>
        <w:jc w:val="both"/>
        <w:rPr>
          <w:rFonts w:ascii="Arial" w:hAnsi="Arial" w:cs="Arial"/>
          <w:sz w:val="24"/>
          <w:szCs w:val="24"/>
        </w:rPr>
      </w:pPr>
    </w:p>
    <w:p w14:paraId="6DD60414" w14:textId="77777777" w:rsidR="007E0287" w:rsidRDefault="007E0287" w:rsidP="007E0287">
      <w:pPr>
        <w:keepNext/>
        <w:tabs>
          <w:tab w:val="left" w:pos="1440"/>
          <w:tab w:val="left" w:pos="4860"/>
          <w:tab w:val="left" w:pos="6660"/>
          <w:tab w:val="left" w:pos="8100"/>
        </w:tabs>
        <w:jc w:val="both"/>
        <w:rPr>
          <w:rFonts w:ascii="Arial" w:hAnsi="Arial" w:cs="Arial"/>
          <w:sz w:val="24"/>
          <w:szCs w:val="24"/>
        </w:rPr>
      </w:pPr>
      <w:r w:rsidRPr="00EF0895">
        <w:rPr>
          <w:rFonts w:ascii="Arial" w:hAnsi="Arial" w:cs="Arial"/>
          <w:sz w:val="24"/>
          <w:szCs w:val="24"/>
        </w:rPr>
        <w:t>Printed Name and Title of Signer</w:t>
      </w:r>
      <w:r w:rsidRPr="00EF0895">
        <w:rPr>
          <w:rFonts w:ascii="Arial" w:hAnsi="Arial" w:cs="Arial"/>
          <w:sz w:val="24"/>
          <w:szCs w:val="24"/>
        </w:rPr>
        <w:tab/>
        <w:t>_________________________________</w:t>
      </w:r>
    </w:p>
    <w:p w14:paraId="466768E7" w14:textId="77777777" w:rsidR="007E0287" w:rsidRDefault="007E0287" w:rsidP="007E0287">
      <w:pPr>
        <w:keepNext/>
        <w:tabs>
          <w:tab w:val="left" w:pos="1440"/>
          <w:tab w:val="left" w:pos="4860"/>
          <w:tab w:val="left" w:pos="6660"/>
          <w:tab w:val="left" w:pos="8100"/>
        </w:tabs>
        <w:jc w:val="both"/>
        <w:rPr>
          <w:rFonts w:ascii="Arial" w:hAnsi="Arial" w:cs="Arial"/>
          <w:sz w:val="24"/>
          <w:szCs w:val="24"/>
        </w:rPr>
      </w:pPr>
    </w:p>
    <w:p w14:paraId="083046A7" w14:textId="77777777" w:rsidR="007E0287" w:rsidRDefault="007E0287" w:rsidP="007E0287">
      <w:pPr>
        <w:keepNext/>
        <w:tabs>
          <w:tab w:val="left" w:pos="1440"/>
          <w:tab w:val="left" w:pos="4860"/>
          <w:tab w:val="left" w:pos="6660"/>
          <w:tab w:val="left" w:pos="810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Date                                                                 </w:t>
      </w:r>
      <w:r w:rsidRPr="00EF0895">
        <w:rPr>
          <w:rFonts w:ascii="Arial" w:hAnsi="Arial" w:cs="Arial"/>
          <w:sz w:val="24"/>
          <w:szCs w:val="24"/>
        </w:rPr>
        <w:t>_________________________________</w:t>
      </w:r>
    </w:p>
    <w:p w14:paraId="3F133B40" w14:textId="77777777" w:rsidR="0087193C" w:rsidRDefault="00AC1F96"/>
    <w:sectPr w:rsidR="0087193C" w:rsidSect="00350405">
      <w:headerReference w:type="default" r:id="rId7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A05A4A" w14:textId="77777777" w:rsidR="007E0287" w:rsidRDefault="007E0287" w:rsidP="007E0287">
      <w:r>
        <w:separator/>
      </w:r>
    </w:p>
  </w:endnote>
  <w:endnote w:type="continuationSeparator" w:id="0">
    <w:p w14:paraId="5928C773" w14:textId="77777777" w:rsidR="007E0287" w:rsidRDefault="007E0287" w:rsidP="007E0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5E24AD" w14:textId="77777777" w:rsidR="007E0287" w:rsidRDefault="007E0287" w:rsidP="007E0287">
      <w:r>
        <w:separator/>
      </w:r>
    </w:p>
  </w:footnote>
  <w:footnote w:type="continuationSeparator" w:id="0">
    <w:p w14:paraId="7D49FF23" w14:textId="77777777" w:rsidR="007E0287" w:rsidRDefault="007E0287" w:rsidP="007E02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8C188" w14:textId="03E95289" w:rsidR="007E0287" w:rsidRDefault="007E0287" w:rsidP="007E0287">
    <w:pPr>
      <w:pStyle w:val="Header"/>
      <w:jc w:val="right"/>
      <w:rPr>
        <w:rFonts w:ascii="Arial" w:hAnsi="Arial" w:cs="Arial"/>
        <w:b/>
        <w:sz w:val="24"/>
        <w:szCs w:val="24"/>
      </w:rPr>
    </w:pPr>
    <w:r w:rsidRPr="000366CC">
      <w:rPr>
        <w:rFonts w:ascii="Arial" w:hAnsi="Arial" w:cs="Arial"/>
        <w:b/>
        <w:sz w:val="24"/>
        <w:szCs w:val="24"/>
      </w:rPr>
      <w:t>Attachment</w:t>
    </w:r>
    <w:r w:rsidR="00881771">
      <w:rPr>
        <w:rFonts w:ascii="Arial" w:hAnsi="Arial" w:cs="Arial"/>
        <w:b/>
        <w:sz w:val="24"/>
        <w:szCs w:val="24"/>
      </w:rPr>
      <w:t xml:space="preserve"> 10</w:t>
    </w:r>
  </w:p>
  <w:p w14:paraId="7C553301" w14:textId="7E4A3558" w:rsidR="007E0287" w:rsidRPr="00CE67FF" w:rsidRDefault="007E0287" w:rsidP="007E0287">
    <w:pPr>
      <w:pStyle w:val="Header"/>
      <w:jc w:val="right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 xml:space="preserve">RFP </w:t>
    </w:r>
    <w:r w:rsidR="00C01CD0">
      <w:rPr>
        <w:rFonts w:ascii="Arial" w:hAnsi="Arial" w:cs="Arial"/>
        <w:b/>
        <w:sz w:val="24"/>
        <w:szCs w:val="24"/>
      </w:rPr>
      <w:t>2014-18</w:t>
    </w:r>
  </w:p>
  <w:p w14:paraId="6DC95767" w14:textId="1D11BC61" w:rsidR="00350405" w:rsidRPr="00350405" w:rsidRDefault="00350405" w:rsidP="00350405">
    <w:pPr>
      <w:pStyle w:val="Header"/>
      <w:jc w:val="right"/>
      <w:rPr>
        <w:rStyle w:val="PageNumber"/>
        <w:rFonts w:ascii="Arial" w:hAnsi="Arial" w:cs="Arial"/>
        <w:sz w:val="24"/>
        <w:szCs w:val="24"/>
      </w:rPr>
    </w:pPr>
    <w:r w:rsidRPr="00350405">
      <w:rPr>
        <w:rFonts w:ascii="Arial" w:hAnsi="Arial" w:cs="Arial"/>
        <w:sz w:val="24"/>
        <w:szCs w:val="24"/>
      </w:rPr>
      <w:t xml:space="preserve">Page </w:t>
    </w:r>
    <w:r w:rsidRPr="00350405">
      <w:rPr>
        <w:rFonts w:ascii="Arial" w:hAnsi="Arial" w:cs="Arial"/>
        <w:sz w:val="24"/>
        <w:szCs w:val="24"/>
      </w:rPr>
      <w:fldChar w:fldCharType="begin"/>
    </w:r>
    <w:r w:rsidRPr="00350405">
      <w:rPr>
        <w:rFonts w:ascii="Arial" w:hAnsi="Arial" w:cs="Arial"/>
        <w:sz w:val="24"/>
        <w:szCs w:val="24"/>
      </w:rPr>
      <w:instrText xml:space="preserve"> PAGE   \* MERGEFORMAT </w:instrText>
    </w:r>
    <w:r w:rsidRPr="00350405">
      <w:rPr>
        <w:rFonts w:ascii="Arial" w:hAnsi="Arial" w:cs="Arial"/>
        <w:sz w:val="24"/>
        <w:szCs w:val="24"/>
      </w:rPr>
      <w:fldChar w:fldCharType="separate"/>
    </w:r>
    <w:r w:rsidR="00AC1F96">
      <w:rPr>
        <w:rFonts w:ascii="Arial" w:hAnsi="Arial" w:cs="Arial"/>
        <w:noProof/>
        <w:sz w:val="24"/>
        <w:szCs w:val="24"/>
      </w:rPr>
      <w:t>1</w:t>
    </w:r>
    <w:r w:rsidRPr="00350405">
      <w:rPr>
        <w:rFonts w:ascii="Arial" w:hAnsi="Arial" w:cs="Arial"/>
        <w:noProof/>
        <w:sz w:val="24"/>
        <w:szCs w:val="24"/>
      </w:rPr>
      <w:fldChar w:fldCharType="end"/>
    </w:r>
    <w:r w:rsidRPr="00350405">
      <w:rPr>
        <w:rFonts w:ascii="Arial" w:hAnsi="Arial" w:cs="Arial"/>
        <w:sz w:val="24"/>
        <w:szCs w:val="24"/>
      </w:rPr>
      <w:t xml:space="preserve"> of </w:t>
    </w:r>
    <w:r>
      <w:rPr>
        <w:rStyle w:val="PageNumber"/>
        <w:rFonts w:ascii="Arial" w:hAnsi="Arial" w:cs="Arial"/>
        <w:sz w:val="24"/>
        <w:szCs w:val="24"/>
      </w:rPr>
      <w:t>2</w:t>
    </w:r>
  </w:p>
  <w:p w14:paraId="724AD14A" w14:textId="77777777" w:rsidR="007E0287" w:rsidRDefault="007E028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793E7C"/>
    <w:multiLevelType w:val="hybridMultilevel"/>
    <w:tmpl w:val="E96A2ECA"/>
    <w:lvl w:ilvl="0" w:tplc="4BBE16A8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EF241D"/>
    <w:multiLevelType w:val="hybridMultilevel"/>
    <w:tmpl w:val="05F843F6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D9D64D7"/>
    <w:multiLevelType w:val="hybridMultilevel"/>
    <w:tmpl w:val="D57C8D2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287"/>
    <w:rsid w:val="000B72F7"/>
    <w:rsid w:val="00350405"/>
    <w:rsid w:val="003922B8"/>
    <w:rsid w:val="00422F16"/>
    <w:rsid w:val="004F1EDB"/>
    <w:rsid w:val="005F18C5"/>
    <w:rsid w:val="00720DAB"/>
    <w:rsid w:val="007673F9"/>
    <w:rsid w:val="00777FC4"/>
    <w:rsid w:val="007B5C88"/>
    <w:rsid w:val="007E0287"/>
    <w:rsid w:val="007F0062"/>
    <w:rsid w:val="00881771"/>
    <w:rsid w:val="008F1A70"/>
    <w:rsid w:val="00926FA1"/>
    <w:rsid w:val="00975158"/>
    <w:rsid w:val="009D62F1"/>
    <w:rsid w:val="00AC10A1"/>
    <w:rsid w:val="00AC1F96"/>
    <w:rsid w:val="00C01CD0"/>
    <w:rsid w:val="00C16D26"/>
    <w:rsid w:val="00D64CCD"/>
    <w:rsid w:val="00DA44ED"/>
    <w:rsid w:val="00E03ADD"/>
    <w:rsid w:val="00FB0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642EA12"/>
  <w15:docId w15:val="{F847AFC9-4F0A-4469-AB3D-10ECF4E7A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02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7E028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02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0287"/>
  </w:style>
  <w:style w:type="paragraph" w:styleId="Footer">
    <w:name w:val="footer"/>
    <w:basedOn w:val="Normal"/>
    <w:link w:val="FooterChar"/>
    <w:uiPriority w:val="99"/>
    <w:unhideWhenUsed/>
    <w:rsid w:val="007E02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0287"/>
  </w:style>
  <w:style w:type="character" w:customStyle="1" w:styleId="Heading2Char">
    <w:name w:val="Heading 2 Char"/>
    <w:basedOn w:val="DefaultParagraphFont"/>
    <w:link w:val="Heading2"/>
    <w:rsid w:val="007E0287"/>
    <w:rPr>
      <w:rFonts w:ascii="Arial" w:eastAsia="Times New Roman" w:hAnsi="Arial" w:cs="Arial"/>
      <w:b/>
      <w:bCs/>
      <w:i/>
      <w:iCs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7E02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028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028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02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028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028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0287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B09BE"/>
    <w:pPr>
      <w:ind w:left="720"/>
      <w:contextualSpacing/>
    </w:pPr>
  </w:style>
  <w:style w:type="character" w:styleId="PageNumber">
    <w:name w:val="page number"/>
    <w:basedOn w:val="DefaultParagraphFont"/>
    <w:semiHidden/>
    <w:unhideWhenUsed/>
    <w:rsid w:val="003504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Covered California</Company>
  <LinksUpToDate>false</LinksUpToDate>
  <CharactersWithSpaces>2247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Kennedy, Roy (CoveredCA)</dc:creator>
  <cp:lastModifiedBy>Chermesino, John (CoveredCA)</cp:lastModifiedBy>
  <cp:revision>21</cp:revision>
  <cp:lastPrinted>2015-03-06T17:47:00Z</cp:lastPrinted>
  <dcterms:created xsi:type="dcterms:W3CDTF">2015-01-28T23:33:00Z</dcterms:created>
  <dcterms:modified xsi:type="dcterms:W3CDTF">2015-03-16T18:34:00Z</dcterms:modified>
</cp:coreProperties>
</file>